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29" w:rsidRPr="00555E29" w:rsidRDefault="00555E29" w:rsidP="00555E2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55E29">
        <w:rPr>
          <w:rFonts w:ascii="Times New Roman" w:hAnsi="Times New Roman" w:cs="Times New Roman"/>
          <w:sz w:val="28"/>
        </w:rPr>
        <w:t>Прокуратура Сергиевского района разъясняет:</w:t>
      </w:r>
    </w:p>
    <w:p w:rsidR="00555E29" w:rsidRPr="00555E29" w:rsidRDefault="00555E29" w:rsidP="00555E2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Каков п</w:t>
      </w:r>
      <w:r w:rsidRPr="00555E29">
        <w:rPr>
          <w:rFonts w:ascii="Times New Roman" w:hAnsi="Times New Roman" w:cs="Times New Roman"/>
          <w:sz w:val="28"/>
        </w:rPr>
        <w:t>орядок выплаты компенсации в случае смерти потерпевшего в результате ДТП</w:t>
      </w:r>
      <w:bookmarkEnd w:id="0"/>
      <w:r>
        <w:rPr>
          <w:rFonts w:ascii="Times New Roman" w:hAnsi="Times New Roman" w:cs="Times New Roman"/>
          <w:sz w:val="28"/>
        </w:rPr>
        <w:t>?</w:t>
      </w:r>
    </w:p>
    <w:p w:rsidR="00555E29" w:rsidRPr="00555E29" w:rsidRDefault="00555E29" w:rsidP="00555E2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55E29">
        <w:rPr>
          <w:rFonts w:ascii="Times New Roman" w:hAnsi="Times New Roman" w:cs="Times New Roman"/>
          <w:sz w:val="28"/>
        </w:rPr>
        <w:t xml:space="preserve">На вопрос отвечает прокурор Сергиевского района </w:t>
      </w:r>
      <w:r w:rsidRPr="00555E29">
        <w:rPr>
          <w:rFonts w:ascii="Times New Roman" w:hAnsi="Times New Roman" w:cs="Times New Roman"/>
          <w:b/>
          <w:sz w:val="28"/>
        </w:rPr>
        <w:t>Виталий Рябов</w:t>
      </w:r>
    </w:p>
    <w:p w:rsidR="00555E29" w:rsidRPr="00555E29" w:rsidRDefault="00555E29" w:rsidP="00555E2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55E29">
        <w:rPr>
          <w:rFonts w:ascii="Times New Roman" w:hAnsi="Times New Roman" w:cs="Times New Roman"/>
          <w:sz w:val="28"/>
        </w:rPr>
        <w:t>Согласно положениям Федерального закона РФ от 25.04.2002 № 40-ФЗ «Об обязательном страховании гражданской ответственности владельцев транспортных средств», каждый владелец транспортного средства обязан иметь договор страхования гражданской ответственности, по которому в случае причинения ущерба в результате ДТП страховая компания виновника возместит вред, причиненный жизни и здоровью потерпевшего.</w:t>
      </w:r>
    </w:p>
    <w:p w:rsidR="00555E29" w:rsidRPr="00555E29" w:rsidRDefault="00555E29" w:rsidP="00555E2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55E29">
        <w:rPr>
          <w:rFonts w:ascii="Times New Roman" w:hAnsi="Times New Roman" w:cs="Times New Roman"/>
          <w:sz w:val="28"/>
        </w:rPr>
        <w:t xml:space="preserve">Если эта обязанность водителем не исполнена и договор страхования у него отсутствует, компенсационные выплаты в связи со смертью потерпевшего осуществляются профессиональным объединением страховщиков - Российским союзом автостраховщиков по требованиям лиц, имеющих право на их получение в случае потери кормильца, к которым относятся: </w:t>
      </w:r>
    </w:p>
    <w:p w:rsidR="00555E29" w:rsidRPr="00555E29" w:rsidRDefault="00555E29" w:rsidP="00555E2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55E29">
        <w:rPr>
          <w:rFonts w:ascii="Times New Roman" w:hAnsi="Times New Roman" w:cs="Times New Roman"/>
          <w:sz w:val="28"/>
        </w:rPr>
        <w:t xml:space="preserve">- нетрудоспособные лица, состоявшие на иждивении умершего или имевшие ко дню его смерти право на получение от него содержания; </w:t>
      </w:r>
    </w:p>
    <w:p w:rsidR="00555E29" w:rsidRPr="00555E29" w:rsidRDefault="00555E29" w:rsidP="00555E2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55E29">
        <w:rPr>
          <w:rFonts w:ascii="Times New Roman" w:hAnsi="Times New Roman" w:cs="Times New Roman"/>
          <w:sz w:val="28"/>
        </w:rPr>
        <w:t xml:space="preserve">- ребенок умершего, родившийся после его смерти; </w:t>
      </w:r>
    </w:p>
    <w:p w:rsidR="00555E29" w:rsidRPr="00555E29" w:rsidRDefault="00555E29" w:rsidP="00555E2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55E29">
        <w:rPr>
          <w:rFonts w:ascii="Times New Roman" w:hAnsi="Times New Roman" w:cs="Times New Roman"/>
          <w:sz w:val="28"/>
        </w:rPr>
        <w:t xml:space="preserve">- один из родителей, супруг либо другой член семьи независимо от его трудоспособности, который не работает и занят уходом за находившимися на иждивении умершего его детьми, внуками, братьями и сестрами, не достигшими 14 лет либо хотя и достигшими названного возраста, но по заключению медицинских органов нуждающимися в постороннем уходе; </w:t>
      </w:r>
    </w:p>
    <w:p w:rsidR="00555E29" w:rsidRPr="00555E29" w:rsidRDefault="00555E29" w:rsidP="00555E2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55E29">
        <w:rPr>
          <w:rFonts w:ascii="Times New Roman" w:hAnsi="Times New Roman" w:cs="Times New Roman"/>
          <w:sz w:val="28"/>
        </w:rPr>
        <w:t>- лица, состоявшие на иждивении умершего и ставшие нетрудоспособными в течение 5 лет после его смерти, один из родителей, супруг либо другой член семьи, не работающий и занятый уходом за детьми, внуками, братьями и сестрами умершего и ставший нетрудоспособным в период осуществления ухода, сохраняет право на возмещение вреда после окончания ухода за этими лицами.</w:t>
      </w:r>
    </w:p>
    <w:p w:rsidR="00555E29" w:rsidRPr="00555E29" w:rsidRDefault="00555E29" w:rsidP="00555E2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55E29">
        <w:rPr>
          <w:rFonts w:ascii="Times New Roman" w:hAnsi="Times New Roman" w:cs="Times New Roman"/>
          <w:sz w:val="28"/>
        </w:rPr>
        <w:t xml:space="preserve">При отсутствии названных выше лиц, в случае смерти потерпевшего, правом на получение страхового возмещения или компенсационной выплаты в соответствии с Законом об ОСАГО обладают родители, супруг и дети потерпевшего независимо от того, находился ли потерпевший у них на иждивении. </w:t>
      </w:r>
    </w:p>
    <w:p w:rsidR="00555E29" w:rsidRPr="00555E29" w:rsidRDefault="00555E29" w:rsidP="00555E2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55E29">
        <w:rPr>
          <w:rFonts w:ascii="Times New Roman" w:hAnsi="Times New Roman" w:cs="Times New Roman"/>
          <w:sz w:val="28"/>
        </w:rPr>
        <w:t>Такое право также имеют граждане, у которых потерпевший находился на иждивении.</w:t>
      </w:r>
    </w:p>
    <w:p w:rsidR="009A6732" w:rsidRPr="00555E29" w:rsidRDefault="00555E29" w:rsidP="00555E2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9A6732" w:rsidRPr="0055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29"/>
    <w:rsid w:val="00555E29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2019-11-21T13:09:00Z</dcterms:created>
  <dcterms:modified xsi:type="dcterms:W3CDTF">2019-11-21T13:12:00Z</dcterms:modified>
</cp:coreProperties>
</file>